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E6" w:rsidRPr="00BB0539" w:rsidRDefault="00762011" w:rsidP="00FD1D64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5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D1D64" w:rsidRPr="00FD1D64" w:rsidRDefault="00FD1D64" w:rsidP="00FD1D64">
      <w:pPr>
        <w:spacing w:after="0" w:line="33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90C" w:rsidRDefault="00762011" w:rsidP="00A8390C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D64">
        <w:rPr>
          <w:rFonts w:ascii="Times New Roman" w:hAnsi="Times New Roman" w:cs="Times New Roman"/>
          <w:sz w:val="28"/>
          <w:szCs w:val="28"/>
        </w:rPr>
        <w:tab/>
      </w:r>
      <w:r w:rsidR="00A8390C">
        <w:rPr>
          <w:rFonts w:ascii="Times New Roman" w:hAnsi="Times New Roman" w:cs="Times New Roman"/>
          <w:sz w:val="28"/>
          <w:szCs w:val="28"/>
        </w:rPr>
        <w:t>Конституционное право (КП) – одна из отраслей системы права Российской Федерации. Как и любая другая, она представляет собой совокупность правовых норм, которые характеризуются, с одной стороны, внутренним единством, определенным общими признаками, с другой стороны, отличаются от норм других отраслей права.</w:t>
      </w:r>
    </w:p>
    <w:p w:rsidR="00A8390C" w:rsidRDefault="00A8390C" w:rsidP="00A8390C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«Конституционное право» состоит из 8 основных разделов, которые раскрывают предмет, систему, источники, основной комплекс знаний, охватываемый наукой конституционного права Российской Федерации</w:t>
      </w:r>
      <w:r w:rsidRPr="00A8390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Конституцию РФ и ее развитие, конституционный строй, основы правового статуса личности, избирательное право, федеральное устройство РФ. Органы власти РФ и др. важные разделы КП.</w:t>
      </w:r>
    </w:p>
    <w:p w:rsidR="00A8390C" w:rsidRPr="00A8390C" w:rsidRDefault="000D325D" w:rsidP="00A8390C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данного курса создает важные предпосылки для освоения будущими специалистами дисциплин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специального циклов, формируя их правовую культуру в условиях современного конституционного строительства,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координальных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перемен</w:t>
      </w:r>
      <w:r w:rsidR="00F66FEB">
        <w:rPr>
          <w:rFonts w:ascii="Times New Roman" w:hAnsi="Times New Roman" w:cs="Times New Roman"/>
          <w:sz w:val="28"/>
          <w:szCs w:val="28"/>
        </w:rPr>
        <w:t xml:space="preserve"> в экономической и общественно-политической жизни России.</w:t>
      </w:r>
    </w:p>
    <w:p w:rsidR="002E73D3" w:rsidRPr="002E73D3" w:rsidRDefault="002E73D3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E73D3" w:rsidRPr="002E73D3" w:rsidSect="00AB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461"/>
    <w:multiLevelType w:val="hybridMultilevel"/>
    <w:tmpl w:val="B75A75B4"/>
    <w:lvl w:ilvl="0" w:tplc="6592FDD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011"/>
    <w:rsid w:val="000C2D13"/>
    <w:rsid w:val="000D325D"/>
    <w:rsid w:val="002E73D3"/>
    <w:rsid w:val="00762011"/>
    <w:rsid w:val="00A8390C"/>
    <w:rsid w:val="00AB1AE6"/>
    <w:rsid w:val="00AE6FEE"/>
    <w:rsid w:val="00B43F4E"/>
    <w:rsid w:val="00BB0539"/>
    <w:rsid w:val="00C7294F"/>
    <w:rsid w:val="00D57DD8"/>
    <w:rsid w:val="00F22B22"/>
    <w:rsid w:val="00F66FEB"/>
    <w:rsid w:val="00FD1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D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12</cp:revision>
  <dcterms:created xsi:type="dcterms:W3CDTF">2011-11-10T17:38:00Z</dcterms:created>
  <dcterms:modified xsi:type="dcterms:W3CDTF">2011-11-12T08:08:00Z</dcterms:modified>
</cp:coreProperties>
</file>